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26F9" w14:textId="77777777" w:rsidR="002517D0" w:rsidRPr="00C410DE" w:rsidRDefault="002517D0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43D7DB" w14:textId="3C41AACA" w:rsidR="008F7A08" w:rsidRPr="00C410DE" w:rsidRDefault="00C46C5A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410DE">
        <w:rPr>
          <w:rFonts w:ascii="Arial" w:hAnsi="Arial" w:cs="Arial"/>
          <w:b/>
          <w:bCs/>
          <w:sz w:val="22"/>
          <w:szCs w:val="22"/>
        </w:rPr>
        <w:t>RELAZIONE FINALE (parte B)</w:t>
      </w:r>
    </w:p>
    <w:p w14:paraId="13BCB0C7" w14:textId="69DE11B0" w:rsidR="00B439E1" w:rsidRPr="00C410DE" w:rsidRDefault="00704FF3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410DE">
        <w:rPr>
          <w:rFonts w:ascii="Arial" w:hAnsi="Arial" w:cs="Arial"/>
          <w:b/>
          <w:bCs/>
          <w:sz w:val="22"/>
          <w:szCs w:val="22"/>
        </w:rPr>
        <w:t>Programma svolto</w:t>
      </w:r>
    </w:p>
    <w:p w14:paraId="48D69008" w14:textId="77777777" w:rsidR="00B439E1" w:rsidRPr="00C410DE" w:rsidRDefault="00B439E1" w:rsidP="00B439E1">
      <w:pPr>
        <w:rPr>
          <w:rFonts w:ascii="Arial" w:hAnsi="Arial" w:cs="Arial"/>
          <w:sz w:val="22"/>
          <w:szCs w:val="22"/>
        </w:rPr>
      </w:pPr>
    </w:p>
    <w:p w14:paraId="5F0A61C3" w14:textId="60B06E71" w:rsidR="00704FF3" w:rsidRPr="00C410DE" w:rsidRDefault="00704FF3" w:rsidP="00B439E1">
      <w:pPr>
        <w:rPr>
          <w:rFonts w:ascii="Arial" w:hAnsi="Arial" w:cs="Arial"/>
          <w:b/>
          <w:sz w:val="22"/>
          <w:szCs w:val="22"/>
        </w:rPr>
      </w:pPr>
      <w:r w:rsidRPr="00C410DE">
        <w:rPr>
          <w:rFonts w:ascii="Arial" w:hAnsi="Arial" w:cs="Arial"/>
          <w:b/>
          <w:sz w:val="22"/>
          <w:szCs w:val="22"/>
        </w:rPr>
        <w:t>Allegato al documento della classe 1.B</w:t>
      </w:r>
    </w:p>
    <w:p w14:paraId="2C555526" w14:textId="77777777" w:rsidR="00704FF3" w:rsidRPr="00C410DE" w:rsidRDefault="00704FF3" w:rsidP="00B439E1">
      <w:pPr>
        <w:rPr>
          <w:rFonts w:ascii="Arial" w:hAnsi="Arial" w:cs="Arial"/>
          <w:sz w:val="22"/>
          <w:szCs w:val="22"/>
        </w:rPr>
      </w:pPr>
    </w:p>
    <w:p w14:paraId="6A605AE8" w14:textId="4EEDEC20" w:rsidR="00D700B7" w:rsidRPr="00C410DE" w:rsidRDefault="00D700B7" w:rsidP="00D700B7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ANNO SCOLASTICO: </w:t>
      </w:r>
      <w:r w:rsidR="006E0618" w:rsidRPr="00FC0C10">
        <w:rPr>
          <w:rFonts w:ascii="Arial" w:hAnsi="Arial" w:cs="Arial"/>
          <w:b/>
          <w:sz w:val="22"/>
          <w:szCs w:val="22"/>
        </w:rPr>
        <w:t>2018 – 2019</w:t>
      </w:r>
      <w:r w:rsidR="000D0770" w:rsidRPr="00C410DE">
        <w:rPr>
          <w:rFonts w:ascii="Arial" w:hAnsi="Arial" w:cs="Arial"/>
          <w:sz w:val="22"/>
          <w:szCs w:val="22"/>
        </w:rPr>
        <w:t xml:space="preserve"> </w:t>
      </w:r>
      <w:r w:rsidR="000D0770" w:rsidRPr="00C410DE">
        <w:rPr>
          <w:rFonts w:ascii="Arial" w:hAnsi="Arial" w:cs="Arial"/>
          <w:sz w:val="22"/>
          <w:szCs w:val="22"/>
        </w:rPr>
        <w:tab/>
      </w:r>
      <w:r w:rsidR="000D0770" w:rsidRPr="00C410DE">
        <w:rPr>
          <w:rFonts w:ascii="Arial" w:hAnsi="Arial" w:cs="Arial"/>
          <w:sz w:val="22"/>
          <w:szCs w:val="22"/>
        </w:rPr>
        <w:tab/>
      </w:r>
    </w:p>
    <w:p w14:paraId="0D8C7045" w14:textId="7A3EFD03" w:rsidR="00D700B7" w:rsidRPr="00C410DE" w:rsidRDefault="00D700B7" w:rsidP="00D700B7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DOCENTE: </w:t>
      </w:r>
      <w:r w:rsidR="0083721A">
        <w:rPr>
          <w:rFonts w:ascii="Arial" w:hAnsi="Arial" w:cs="Arial"/>
          <w:b/>
          <w:sz w:val="22"/>
          <w:szCs w:val="22"/>
        </w:rPr>
        <w:t>FLAVIO LODI RIZZINI</w:t>
      </w:r>
      <w:r w:rsidRPr="00C410DE">
        <w:rPr>
          <w:rFonts w:ascii="Arial" w:hAnsi="Arial" w:cs="Arial"/>
          <w:sz w:val="22"/>
          <w:szCs w:val="22"/>
        </w:rPr>
        <w:tab/>
      </w:r>
      <w:r w:rsidRPr="00C410DE">
        <w:rPr>
          <w:rFonts w:ascii="Arial" w:hAnsi="Arial" w:cs="Arial"/>
          <w:sz w:val="22"/>
          <w:szCs w:val="22"/>
        </w:rPr>
        <w:tab/>
      </w:r>
      <w:r w:rsidR="0083721A">
        <w:rPr>
          <w:rFonts w:ascii="Arial" w:hAnsi="Arial" w:cs="Arial"/>
          <w:sz w:val="22"/>
          <w:szCs w:val="22"/>
        </w:rPr>
        <w:tab/>
      </w:r>
      <w:r w:rsidR="0083721A">
        <w:rPr>
          <w:rFonts w:ascii="Arial" w:hAnsi="Arial" w:cs="Arial"/>
          <w:sz w:val="22"/>
          <w:szCs w:val="22"/>
        </w:rPr>
        <w:tab/>
      </w:r>
      <w:r w:rsidR="0083721A">
        <w:rPr>
          <w:rFonts w:ascii="Arial" w:hAnsi="Arial" w:cs="Arial"/>
          <w:sz w:val="22"/>
          <w:szCs w:val="22"/>
        </w:rPr>
        <w:tab/>
      </w:r>
      <w:r w:rsidR="0083721A">
        <w:rPr>
          <w:rFonts w:ascii="Arial" w:hAnsi="Arial" w:cs="Arial"/>
          <w:sz w:val="22"/>
          <w:szCs w:val="22"/>
        </w:rPr>
        <w:tab/>
      </w:r>
      <w:r w:rsidRPr="00C410DE">
        <w:rPr>
          <w:rFonts w:ascii="Arial" w:hAnsi="Arial" w:cs="Arial"/>
          <w:sz w:val="22"/>
          <w:szCs w:val="22"/>
        </w:rPr>
        <w:t xml:space="preserve">DISCIPLINA: </w:t>
      </w:r>
      <w:r w:rsidR="0083721A" w:rsidRPr="00FC0C10">
        <w:rPr>
          <w:rFonts w:ascii="Arial" w:hAnsi="Arial" w:cs="Arial"/>
          <w:b/>
          <w:sz w:val="22"/>
          <w:szCs w:val="22"/>
        </w:rPr>
        <w:t>FISICA</w:t>
      </w:r>
    </w:p>
    <w:p w14:paraId="5FBBAF73" w14:textId="2C535746" w:rsidR="00D700B7" w:rsidRPr="00C410DE" w:rsidRDefault="00DF61C7" w:rsidP="009643EB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CLASSE: </w:t>
      </w:r>
      <w:r w:rsidR="0083721A" w:rsidRPr="0083721A">
        <w:rPr>
          <w:rFonts w:ascii="Arial" w:hAnsi="Arial" w:cs="Arial"/>
          <w:b/>
          <w:sz w:val="22"/>
          <w:szCs w:val="22"/>
        </w:rPr>
        <w:t>5°A LSA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02F6A" w:rsidRPr="00C410DE" w14:paraId="78B9352F" w14:textId="77777777" w:rsidTr="00302F6A">
        <w:trPr>
          <w:jc w:val="center"/>
        </w:trPr>
        <w:tc>
          <w:tcPr>
            <w:tcW w:w="10059" w:type="dxa"/>
          </w:tcPr>
          <w:p w14:paraId="05C1D947" w14:textId="77777777" w:rsidR="00302F6A" w:rsidRPr="00C410DE" w:rsidRDefault="00302F6A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1. Testo in adozione ed eventuale altro materiale didattico utilizzato</w:t>
            </w:r>
          </w:p>
        </w:tc>
      </w:tr>
      <w:tr w:rsidR="00302F6A" w:rsidRPr="00C410DE" w14:paraId="781D791C" w14:textId="77777777" w:rsidTr="00302F6A">
        <w:trPr>
          <w:jc w:val="center"/>
        </w:trPr>
        <w:tc>
          <w:tcPr>
            <w:tcW w:w="10059" w:type="dxa"/>
          </w:tcPr>
          <w:p w14:paraId="743A3558" w14:textId="77777777" w:rsidR="00302F6A" w:rsidRPr="00C410DE" w:rsidRDefault="00302F6A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Indicazione dei  testi e di materiale in  formato cartaceo e/o multimediale</w:t>
            </w:r>
          </w:p>
        </w:tc>
      </w:tr>
      <w:tr w:rsidR="00302F6A" w:rsidRPr="00C410DE" w14:paraId="74218030" w14:textId="77777777" w:rsidTr="00302F6A">
        <w:trPr>
          <w:jc w:val="center"/>
        </w:trPr>
        <w:tc>
          <w:tcPr>
            <w:tcW w:w="10059" w:type="dxa"/>
          </w:tcPr>
          <w:p w14:paraId="36F78033" w14:textId="77777777" w:rsidR="00531A1E" w:rsidRPr="00116A92" w:rsidRDefault="00531A1E" w:rsidP="00531A1E">
            <w:pP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Ugo </w:t>
            </w:r>
            <w:proofErr w:type="spellStart"/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Amaldi</w:t>
            </w:r>
            <w:proofErr w:type="spellEnd"/>
          </w:p>
          <w:p w14:paraId="4FFDF23A" w14:textId="77777777" w:rsidR="00531A1E" w:rsidRPr="00116A92" w:rsidRDefault="00531A1E" w:rsidP="00531A1E">
            <w:pPr>
              <w:tabs>
                <w:tab w:val="left" w:pos="3712"/>
              </w:tabs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Dalla mela di Newton al bosone di </w:t>
            </w:r>
            <w:proofErr w:type="spellStart"/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Higgs</w:t>
            </w:r>
            <w:proofErr w:type="spellEnd"/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: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ab/>
            </w:r>
          </w:p>
          <w:p w14:paraId="5C4282C5" w14:textId="77777777" w:rsidR="00531A1E" w:rsidRPr="00116A92" w:rsidRDefault="00531A1E" w:rsidP="00531A1E">
            <w:pPr>
              <w:pStyle w:val="Paragrafoelenco"/>
              <w:numPr>
                <w:ilvl w:val="0"/>
                <w:numId w:val="3"/>
              </w:numP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4: Onde, campo elettrico e magnetico</w:t>
            </w:r>
          </w:p>
          <w:p w14:paraId="1DBC2906" w14:textId="7E9FA863" w:rsidR="00302F6A" w:rsidRPr="00531A1E" w:rsidRDefault="00531A1E" w:rsidP="00531A1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1A1E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5: Induzione e onde elettromagnetiche, relatività e quanti</w:t>
            </w:r>
          </w:p>
          <w:p w14:paraId="4BE6E665" w14:textId="77777777" w:rsidR="00302F6A" w:rsidRPr="00C410DE" w:rsidRDefault="00302F6A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4DD12" w14:textId="77777777" w:rsidR="00302F6A" w:rsidRPr="00C410DE" w:rsidRDefault="00302F6A" w:rsidP="009643EB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984"/>
        <w:gridCol w:w="4394"/>
        <w:gridCol w:w="2306"/>
      </w:tblGrid>
      <w:tr w:rsidR="009643EB" w:rsidRPr="00C410DE" w14:paraId="1A890492" w14:textId="11E996D2" w:rsidTr="008155FF">
        <w:trPr>
          <w:trHeight w:val="571"/>
          <w:jc w:val="center"/>
        </w:trPr>
        <w:tc>
          <w:tcPr>
            <w:tcW w:w="1033" w:type="dxa"/>
          </w:tcPr>
          <w:p w14:paraId="3E46CB4F" w14:textId="77777777" w:rsidR="009643EB" w:rsidRPr="00C410DE" w:rsidRDefault="009643EB" w:rsidP="00C37488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Modulo N°</w:t>
            </w:r>
          </w:p>
        </w:tc>
        <w:tc>
          <w:tcPr>
            <w:tcW w:w="1984" w:type="dxa"/>
            <w:shd w:val="clear" w:color="auto" w:fill="auto"/>
          </w:tcPr>
          <w:p w14:paraId="3CF26B31" w14:textId="77777777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Titolo del Modulo</w:t>
            </w:r>
          </w:p>
        </w:tc>
        <w:tc>
          <w:tcPr>
            <w:tcW w:w="4394" w:type="dxa"/>
            <w:shd w:val="clear" w:color="auto" w:fill="auto"/>
          </w:tcPr>
          <w:p w14:paraId="3B071A4E" w14:textId="77777777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Descrizione del contenuto</w:t>
            </w:r>
          </w:p>
        </w:tc>
        <w:tc>
          <w:tcPr>
            <w:tcW w:w="2306" w:type="dxa"/>
          </w:tcPr>
          <w:p w14:paraId="494BA425" w14:textId="40C1A3EF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Strumenti/materiali</w:t>
            </w:r>
          </w:p>
        </w:tc>
      </w:tr>
      <w:tr w:rsidR="00BB620C" w:rsidRPr="00C410DE" w14:paraId="221E83C4" w14:textId="75E4FF92" w:rsidTr="000E3D25">
        <w:trPr>
          <w:trHeight w:val="1134"/>
          <w:jc w:val="center"/>
        </w:trPr>
        <w:tc>
          <w:tcPr>
            <w:tcW w:w="1033" w:type="dxa"/>
            <w:vAlign w:val="center"/>
          </w:tcPr>
          <w:p w14:paraId="15810D8A" w14:textId="77777777" w:rsidR="00BB620C" w:rsidRPr="00C410DE" w:rsidRDefault="00BB620C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F118F7" w14:textId="2A0B39BD" w:rsidR="00BB620C" w:rsidRPr="00C410DE" w:rsidRDefault="00BB620C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b/>
                <w:bCs/>
                <w:sz w:val="20"/>
                <w:szCs w:val="20"/>
              </w:rPr>
              <w:t>Completamento del campo magnetico statico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521554" w14:textId="77777777" w:rsidR="00BB620C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Ripasso di:</w:t>
            </w:r>
          </w:p>
          <w:p w14:paraId="19092151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Calamite e fenomeni magnetici</w:t>
            </w:r>
          </w:p>
          <w:p w14:paraId="0E4FE630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>L’intensità del campo magnetico</w:t>
            </w:r>
          </w:p>
          <w:p w14:paraId="2A3E7709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 xml:space="preserve">La forza di </w:t>
            </w:r>
            <w:proofErr w:type="spellStart"/>
            <w:r w:rsidRPr="00BC2590">
              <w:rPr>
                <w:rFonts w:ascii="Arial" w:hAnsi="Arial" w:cs="Arial"/>
                <w:bCs/>
                <w:sz w:val="18"/>
                <w:szCs w:val="18"/>
              </w:rPr>
              <w:t>Lorentz</w:t>
            </w:r>
            <w:proofErr w:type="spellEnd"/>
          </w:p>
          <w:p w14:paraId="39696591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>Moto di una carica in un campo magnetico uniforme</w:t>
            </w:r>
          </w:p>
          <w:p w14:paraId="1B6A4897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>Forze e momenti su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onduttori percorsi da corrente</w:t>
            </w:r>
          </w:p>
          <w:p w14:paraId="576F8552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>Campi magnetici ge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nerati da correnti elettriche</w:t>
            </w:r>
          </w:p>
          <w:p w14:paraId="6C5A8B07" w14:textId="77777777" w:rsidR="00BB620C" w:rsidRPr="00BC2590" w:rsidRDefault="00BB620C" w:rsidP="003F62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>Circuitazione e flusso del campo magnetico statico</w:t>
            </w:r>
          </w:p>
          <w:p w14:paraId="46576730" w14:textId="68948F7D" w:rsidR="00BB620C" w:rsidRPr="00C410DE" w:rsidRDefault="00BB620C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C2590">
              <w:rPr>
                <w:rFonts w:ascii="Arial" w:hAnsi="Arial" w:cs="Arial"/>
                <w:bCs/>
                <w:sz w:val="18"/>
                <w:szCs w:val="18"/>
              </w:rPr>
              <w:t>Proprietà magnetiche della materia</w:t>
            </w:r>
          </w:p>
        </w:tc>
        <w:tc>
          <w:tcPr>
            <w:tcW w:w="2306" w:type="dxa"/>
            <w:vAlign w:val="center"/>
          </w:tcPr>
          <w:p w14:paraId="65E5ABD0" w14:textId="77777777" w:rsidR="00BB620C" w:rsidRPr="00116A92" w:rsidRDefault="00BB620C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4, pag. 1288, fig</w:t>
            </w:r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ra 2 (</w:t>
            </w:r>
            <w:r w:rsidRPr="00116A92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selettore di velocità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36FD3AE2" w14:textId="77777777" w:rsidR="00BB620C" w:rsidRDefault="00BB620C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</w:p>
          <w:p w14:paraId="2BC8AE4B" w14:textId="77777777" w:rsidR="00BB620C" w:rsidRPr="002006A5" w:rsidRDefault="00BB620C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222222"/>
                <w:kern w:val="0"/>
                <w:lang w:eastAsia="it-IT" w:bidi="ar-SA"/>
              </w:rPr>
            </w:pP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volume 4, </w:t>
            </w:r>
            <w:proofErr w:type="spellStart"/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pag</w:t>
            </w:r>
            <w:proofErr w:type="spellEnd"/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 1296, fig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ra 9, 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(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spettrometro di massa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6D2D85F6" w14:textId="7D4BF43C" w:rsidR="00BB620C" w:rsidRPr="00C410DE" w:rsidRDefault="00BB620C" w:rsidP="00AF2E5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20C" w:rsidRPr="00C410DE" w14:paraId="7A40DE14" w14:textId="06792D60" w:rsidTr="00C24210">
        <w:trPr>
          <w:trHeight w:val="1134"/>
          <w:jc w:val="center"/>
        </w:trPr>
        <w:tc>
          <w:tcPr>
            <w:tcW w:w="1033" w:type="dxa"/>
            <w:vAlign w:val="center"/>
          </w:tcPr>
          <w:p w14:paraId="07B1BC31" w14:textId="77777777" w:rsidR="00BB620C" w:rsidRPr="00C410DE" w:rsidRDefault="00BB620C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D49F0" w14:textId="0BB2C687" w:rsidR="00BB620C" w:rsidRPr="00C410DE" w:rsidRDefault="00BB620C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b/>
                <w:bCs/>
                <w:sz w:val="20"/>
                <w:szCs w:val="20"/>
              </w:rPr>
              <w:t>Campo elettromagnetico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5F701B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Forza </w:t>
            </w:r>
            <w:r>
              <w:rPr>
                <w:rFonts w:ascii="Arial" w:hAnsi="Arial" w:cs="Arial"/>
                <w:sz w:val="18"/>
                <w:szCs w:val="18"/>
              </w:rPr>
              <w:t>elettromotrice indotta.</w:t>
            </w:r>
          </w:p>
          <w:p w14:paraId="5C5C773A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Legge di Faraday - </w:t>
            </w:r>
            <w:proofErr w:type="spellStart"/>
            <w:r w:rsidRPr="00BC2590">
              <w:rPr>
                <w:rFonts w:ascii="Arial" w:hAnsi="Arial" w:cs="Arial"/>
                <w:sz w:val="18"/>
                <w:szCs w:val="18"/>
              </w:rPr>
              <w:t>Neumann</w:t>
            </w:r>
            <w:proofErr w:type="spellEnd"/>
            <w:r w:rsidRPr="00BC2590">
              <w:rPr>
                <w:rFonts w:ascii="Arial" w:hAnsi="Arial" w:cs="Arial"/>
                <w:sz w:val="18"/>
                <w:szCs w:val="18"/>
              </w:rPr>
              <w:t xml:space="preserve"> -  </w:t>
            </w:r>
            <w:proofErr w:type="spellStart"/>
            <w:r w:rsidRPr="00BC2590">
              <w:rPr>
                <w:rFonts w:ascii="Arial" w:hAnsi="Arial" w:cs="Arial"/>
                <w:sz w:val="18"/>
                <w:szCs w:val="18"/>
              </w:rPr>
              <w:t>Lenz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56C77B" w14:textId="77777777" w:rsidR="00BB620C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Induttanza e autoinduzione</w:t>
            </w:r>
            <w:r>
              <w:rPr>
                <w:rFonts w:ascii="Arial" w:hAnsi="Arial" w:cs="Arial"/>
                <w:sz w:val="18"/>
                <w:szCs w:val="18"/>
              </w:rPr>
              <w:t>, mutua induzione, il trasformatore,  circuiti R-L e L-C</w:t>
            </w:r>
          </w:p>
          <w:p w14:paraId="362FAA9A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e densità di energia del campo magnetico.</w:t>
            </w:r>
          </w:p>
          <w:p w14:paraId="6F5A677B" w14:textId="5DB0A585" w:rsidR="00BB620C" w:rsidRPr="00C410DE" w:rsidRDefault="00BB620C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Corrente alternata: valori efficaci. </w:t>
            </w:r>
            <w:r w:rsidRPr="00BC2590">
              <w:rPr>
                <w:rFonts w:ascii="Arial" w:hAnsi="Arial" w:cs="Arial"/>
                <w:sz w:val="18"/>
                <w:szCs w:val="18"/>
              </w:rPr>
              <w:t>Alternatore</w:t>
            </w:r>
          </w:p>
        </w:tc>
        <w:tc>
          <w:tcPr>
            <w:tcW w:w="2306" w:type="dxa"/>
            <w:vAlign w:val="center"/>
          </w:tcPr>
          <w:p w14:paraId="113C100F" w14:textId="4B3DFD7C" w:rsidR="000F082E" w:rsidRDefault="000F082E" w:rsidP="000F082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5, pag. 1347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, fig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ra 17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, 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(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schema circuito RL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0F6747DE" w14:textId="77777777" w:rsidR="000F082E" w:rsidRDefault="000F082E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</w:p>
          <w:p w14:paraId="4D768AA5" w14:textId="77777777" w:rsidR="00BB620C" w:rsidRDefault="00BB620C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5, pag. 1349, fig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ra 18, 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(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schema circuito RL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57B1CD88" w14:textId="77777777" w:rsidR="00BB620C" w:rsidRPr="002006A5" w:rsidRDefault="00BB620C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222222"/>
                <w:kern w:val="0"/>
                <w:lang w:eastAsia="it-IT" w:bidi="ar-SA"/>
              </w:rPr>
            </w:pPr>
          </w:p>
          <w:p w14:paraId="5B26C255" w14:textId="77777777" w:rsidR="00BB620C" w:rsidRPr="002006A5" w:rsidRDefault="00BB620C" w:rsidP="007D374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222222"/>
                <w:kern w:val="0"/>
                <w:lang w:eastAsia="it-IT" w:bidi="ar-SA"/>
              </w:rPr>
            </w:pP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5, pag. 1366, fig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ra 1, 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(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alternatore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78FA0E3E" w14:textId="77777777" w:rsidR="00BB620C" w:rsidRDefault="00BB620C" w:rsidP="007D37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E6ADA" w14:textId="2C0158C9" w:rsidR="00BB620C" w:rsidRPr="00C410DE" w:rsidRDefault="00BB620C" w:rsidP="00AF2E5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Laboratorio: Induzione 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lastRenderedPageBreak/>
              <w:t>elettromagnetica</w:t>
            </w:r>
          </w:p>
        </w:tc>
      </w:tr>
      <w:tr w:rsidR="00BB620C" w:rsidRPr="00C410DE" w14:paraId="61925CC7" w14:textId="16E62921" w:rsidTr="007C1FC7">
        <w:trPr>
          <w:trHeight w:val="1134"/>
          <w:jc w:val="center"/>
        </w:trPr>
        <w:tc>
          <w:tcPr>
            <w:tcW w:w="1033" w:type="dxa"/>
            <w:vAlign w:val="center"/>
          </w:tcPr>
          <w:p w14:paraId="2594A3F9" w14:textId="77777777" w:rsidR="00BB620C" w:rsidRPr="00C410DE" w:rsidRDefault="00BB620C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6340ED" w14:textId="6476EBBA" w:rsidR="00BB620C" w:rsidRPr="00C410DE" w:rsidRDefault="00BB620C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b/>
                <w:bCs/>
                <w:sz w:val="20"/>
                <w:szCs w:val="20"/>
              </w:rPr>
              <w:t>Onde elettromagnetiche e fenomeni ondosi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4664C0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Relazione tra campi elettrici e</w:t>
            </w:r>
          </w:p>
          <w:p w14:paraId="0093EC1A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magnetici variabili</w:t>
            </w:r>
          </w:p>
          <w:p w14:paraId="45D54676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Il termine mancante: la corrente di spostamento</w:t>
            </w:r>
          </w:p>
          <w:p w14:paraId="21FCEC5F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Sintesi dell’elettromagnetismo: le equazioni di Maxwell</w:t>
            </w:r>
          </w:p>
          <w:p w14:paraId="7F04ACBC" w14:textId="77777777" w:rsidR="00BB620C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 elettromagnetiche: onde elettromagnetiche piane armoniche, l’energia di un’onda elettromagnetica, l’intensità, la quantità di moto di un’onda elettromagnetica piana, pressione di radiazione. Cenni alla polarizzazione di un’onda elettromagnetica piana.</w:t>
            </w:r>
          </w:p>
          <w:p w14:paraId="71639949" w14:textId="77777777" w:rsidR="00BB620C" w:rsidRPr="00BC2590" w:rsidRDefault="00BB620C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C259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onde </w:t>
            </w:r>
            <w:r w:rsidRPr="00BC2590">
              <w:rPr>
                <w:rFonts w:ascii="Arial" w:hAnsi="Arial" w:cs="Arial"/>
                <w:sz w:val="18"/>
                <w:szCs w:val="18"/>
              </w:rPr>
              <w:t>meccaniche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FC826E" w14:textId="77777777" w:rsidR="00BB620C" w:rsidRPr="00BC2590" w:rsidRDefault="00BB620C" w:rsidP="003F629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Lo spettro elettromagnetico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BEAA26" w14:textId="362461A5" w:rsidR="00BB620C" w:rsidRPr="00C410DE" w:rsidRDefault="00BB620C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Interferenza</w:t>
            </w:r>
            <w:r>
              <w:rPr>
                <w:rFonts w:ascii="Arial" w:hAnsi="Arial" w:cs="Arial"/>
                <w:sz w:val="18"/>
                <w:szCs w:val="18"/>
              </w:rPr>
              <w:t xml:space="preserve"> e d</w:t>
            </w:r>
            <w:r w:rsidRPr="00BC2590">
              <w:rPr>
                <w:rFonts w:ascii="Arial" w:hAnsi="Arial" w:cs="Arial"/>
                <w:sz w:val="18"/>
                <w:szCs w:val="18"/>
              </w:rPr>
              <w:t>iffrazione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di onde elettromagnetiche.</w:t>
            </w:r>
          </w:p>
        </w:tc>
        <w:tc>
          <w:tcPr>
            <w:tcW w:w="2306" w:type="dxa"/>
            <w:vAlign w:val="center"/>
          </w:tcPr>
          <w:p w14:paraId="051336B2" w14:textId="77777777" w:rsidR="00BB620C" w:rsidRDefault="00BB620C" w:rsidP="007D374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5, pag. 1418, fig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ra 6, 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(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onda elettromagn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e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tica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06B21142" w14:textId="46D85B06" w:rsidR="000F082E" w:rsidRDefault="000F082E" w:rsidP="000F082E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volume 5, pag. 1421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, fig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u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ra 9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, 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(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 xml:space="preserve">energia </w:t>
            </w:r>
            <w:bookmarkStart w:id="0" w:name="_GoBack"/>
            <w:bookmarkEnd w:id="0"/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onda ele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t</w:t>
            </w: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tromagnetica</w:t>
            </w:r>
            <w:r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)</w:t>
            </w:r>
          </w:p>
          <w:p w14:paraId="3D732DD5" w14:textId="77777777" w:rsidR="000F082E" w:rsidRDefault="000F082E" w:rsidP="007D374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</w:pPr>
          </w:p>
          <w:p w14:paraId="16C49B40" w14:textId="4D25FD64" w:rsidR="00BB620C" w:rsidRPr="00C410DE" w:rsidRDefault="00BB620C" w:rsidP="00764D9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006A5">
              <w:rPr>
                <w:rFonts w:ascii="CIDFont+F2" w:hAnsi="CIDFont+F2" w:cs="CIDFont+F2"/>
                <w:kern w:val="0"/>
                <w:sz w:val="18"/>
                <w:szCs w:val="18"/>
                <w:lang w:eastAsia="it-IT" w:bidi="ar-SA"/>
              </w:rPr>
              <w:t>Laboratorio: Young doppia fenditura</w:t>
            </w:r>
          </w:p>
        </w:tc>
      </w:tr>
      <w:tr w:rsidR="008212C7" w:rsidRPr="00C410DE" w14:paraId="600D05F1" w14:textId="0F84ABF0" w:rsidTr="008155FF">
        <w:trPr>
          <w:trHeight w:val="1134"/>
          <w:jc w:val="center"/>
        </w:trPr>
        <w:tc>
          <w:tcPr>
            <w:tcW w:w="1033" w:type="dxa"/>
            <w:vAlign w:val="center"/>
          </w:tcPr>
          <w:p w14:paraId="46FE2A7D" w14:textId="77777777" w:rsidR="008212C7" w:rsidRPr="00C410DE" w:rsidRDefault="008212C7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B0E257" w14:textId="413E31BC" w:rsidR="008212C7" w:rsidRPr="00C410DE" w:rsidRDefault="008212C7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b/>
                <w:bCs/>
                <w:sz w:val="20"/>
                <w:szCs w:val="20"/>
              </w:rPr>
              <w:t>Relatività ristretta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062E6F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Dalla relatività galileiana alla relatività ristretta</w:t>
            </w:r>
          </w:p>
          <w:p w14:paraId="5A304F3C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I postulati della relatività ristretta</w:t>
            </w:r>
          </w:p>
          <w:p w14:paraId="0A5C94D4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Tempo assoluto e simultaneità degli eventi</w:t>
            </w:r>
          </w:p>
          <w:p w14:paraId="1CC64F4D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Dilatazione dei tempi e contrazione delle lunghezze</w:t>
            </w:r>
          </w:p>
          <w:p w14:paraId="7EDCFEFB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Trasformazioni di </w:t>
            </w:r>
            <w:proofErr w:type="spellStart"/>
            <w:r w:rsidRPr="00BC2590">
              <w:rPr>
                <w:rFonts w:ascii="Arial" w:hAnsi="Arial" w:cs="Arial"/>
                <w:sz w:val="18"/>
                <w:szCs w:val="18"/>
              </w:rPr>
              <w:t>Lorentz</w:t>
            </w:r>
            <w:proofErr w:type="spellEnd"/>
          </w:p>
          <w:p w14:paraId="7F2EE45B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Legge di addizione relativistica delle velocità </w:t>
            </w:r>
          </w:p>
          <w:p w14:paraId="44FB7CF5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Invariante relativistico</w:t>
            </w:r>
          </w:p>
          <w:p w14:paraId="7EF58D41" w14:textId="77777777" w:rsidR="008212C7" w:rsidRPr="00BC2590" w:rsidRDefault="008212C7" w:rsidP="003F629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Legge di conservazione della quantità di moto</w:t>
            </w:r>
          </w:p>
          <w:p w14:paraId="5FE7F0C8" w14:textId="2D38F70B" w:rsidR="008212C7" w:rsidRPr="00C410DE" w:rsidRDefault="008212C7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Dinamica relativistica. Massa, energia</w:t>
            </w:r>
          </w:p>
        </w:tc>
        <w:tc>
          <w:tcPr>
            <w:tcW w:w="2306" w:type="dxa"/>
          </w:tcPr>
          <w:p w14:paraId="6FC4C6D0" w14:textId="4576BE0B" w:rsidR="008212C7" w:rsidRPr="00C410DE" w:rsidRDefault="008212C7" w:rsidP="00764D9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B4937D5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FF3" w:rsidRPr="00C410DE" w14:paraId="734D69B9" w14:textId="77777777" w:rsidTr="000D01EE">
        <w:trPr>
          <w:jc w:val="center"/>
        </w:trPr>
        <w:tc>
          <w:tcPr>
            <w:tcW w:w="9889" w:type="dxa"/>
          </w:tcPr>
          <w:p w14:paraId="03DDE957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C410DE">
              <w:rPr>
                <w:rFonts w:ascii="Arial" w:hAnsi="Arial" w:cs="Arial"/>
                <w:b/>
                <w:caps/>
                <w:sz w:val="22"/>
                <w:szCs w:val="22"/>
              </w:rPr>
              <w:t>Contenuti da trattare nell’ultimo mese di lezione</w:t>
            </w:r>
          </w:p>
        </w:tc>
      </w:tr>
      <w:tr w:rsidR="00704FF3" w:rsidRPr="00C410DE" w14:paraId="05B94137" w14:textId="77777777" w:rsidTr="000D01EE">
        <w:trPr>
          <w:jc w:val="center"/>
        </w:trPr>
        <w:tc>
          <w:tcPr>
            <w:tcW w:w="9889" w:type="dxa"/>
          </w:tcPr>
          <w:p w14:paraId="7BDDC41B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Indicazione del programma che si prevede di trattare dal 15 maggio alla fine delle lezioni</w:t>
            </w:r>
          </w:p>
        </w:tc>
      </w:tr>
      <w:tr w:rsidR="00704FF3" w:rsidRPr="00C410DE" w14:paraId="06ED71A8" w14:textId="77777777" w:rsidTr="000D01EE">
        <w:trPr>
          <w:jc w:val="center"/>
        </w:trPr>
        <w:tc>
          <w:tcPr>
            <w:tcW w:w="9889" w:type="dxa"/>
          </w:tcPr>
          <w:p w14:paraId="1962957E" w14:textId="77777777" w:rsidR="008212C7" w:rsidRDefault="008212C7" w:rsidP="000D0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782C5" w14:textId="760DB2B9" w:rsidR="00704FF3" w:rsidRDefault="008212C7" w:rsidP="000D0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67F">
              <w:rPr>
                <w:rFonts w:ascii="Arial" w:hAnsi="Arial" w:cs="Arial"/>
                <w:b/>
                <w:bCs/>
                <w:sz w:val="20"/>
                <w:szCs w:val="20"/>
              </w:rPr>
              <w:t>Fisica dei quanti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280A032" w14:textId="77777777" w:rsidR="008212C7" w:rsidRPr="00C410DE" w:rsidRDefault="008212C7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FD7A5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L’emissione di corpo nero e l’ipotesi di </w:t>
            </w:r>
            <w:proofErr w:type="spellStart"/>
            <w:r w:rsidRPr="00BC2590">
              <w:rPr>
                <w:rFonts w:ascii="Arial" w:hAnsi="Arial" w:cs="Arial"/>
                <w:sz w:val="18"/>
                <w:szCs w:val="18"/>
              </w:rPr>
              <w:t>Planck</w:t>
            </w:r>
            <w:proofErr w:type="spellEnd"/>
          </w:p>
          <w:p w14:paraId="4510A7D0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Effetto fotoelettrico e l</w:t>
            </w:r>
            <w:r>
              <w:rPr>
                <w:rFonts w:ascii="Arial" w:hAnsi="Arial" w:cs="Arial"/>
                <w:sz w:val="18"/>
                <w:szCs w:val="18"/>
              </w:rPr>
              <w:t xml:space="preserve">a spiegazione di Einstein </w:t>
            </w:r>
          </w:p>
          <w:p w14:paraId="2B02AC5B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2590">
              <w:rPr>
                <w:rFonts w:ascii="Arial" w:hAnsi="Arial" w:cs="Arial"/>
                <w:color w:val="000000" w:themeColor="text1"/>
                <w:sz w:val="18"/>
                <w:szCs w:val="18"/>
              </w:rPr>
              <w:t>Effetto Compton</w:t>
            </w:r>
          </w:p>
          <w:p w14:paraId="209AF813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Modello dell'atomo di </w:t>
            </w:r>
            <w:proofErr w:type="spellStart"/>
            <w:r w:rsidRPr="00BC2590">
              <w:rPr>
                <w:rFonts w:ascii="Arial" w:hAnsi="Arial" w:cs="Arial"/>
                <w:sz w:val="18"/>
                <w:szCs w:val="18"/>
              </w:rPr>
              <w:t>Bohr</w:t>
            </w:r>
            <w:proofErr w:type="spellEnd"/>
          </w:p>
          <w:p w14:paraId="742BC2A5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 xml:space="preserve">L’esperimento di </w:t>
            </w:r>
            <w:proofErr w:type="spellStart"/>
            <w:r w:rsidRPr="00BC2590">
              <w:rPr>
                <w:rFonts w:ascii="Arial" w:hAnsi="Arial" w:cs="Arial"/>
                <w:sz w:val="18"/>
                <w:szCs w:val="18"/>
              </w:rPr>
              <w:t>Franck</w:t>
            </w:r>
            <w:proofErr w:type="spellEnd"/>
            <w:r w:rsidRPr="00BC2590">
              <w:rPr>
                <w:rFonts w:ascii="Arial" w:hAnsi="Arial" w:cs="Arial"/>
                <w:sz w:val="18"/>
                <w:szCs w:val="18"/>
              </w:rPr>
              <w:t xml:space="preserve"> – Hertz</w:t>
            </w:r>
          </w:p>
          <w:p w14:paraId="4DD73AA9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Lunghezza d’onda di De Broglie</w:t>
            </w:r>
          </w:p>
          <w:p w14:paraId="54F25603" w14:textId="77777777" w:rsidR="008212C7" w:rsidRPr="00BC2590" w:rsidRDefault="008212C7" w:rsidP="008212C7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Dualismo onda-particella</w:t>
            </w:r>
          </w:p>
          <w:p w14:paraId="6FDA8B27" w14:textId="77777777" w:rsidR="008212C7" w:rsidRPr="00BC2590" w:rsidRDefault="008212C7" w:rsidP="008212C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lastRenderedPageBreak/>
              <w:t>Diffrazione/Interferenza degli elettroni</w:t>
            </w:r>
          </w:p>
          <w:p w14:paraId="4E30845A" w14:textId="2E193DBF" w:rsidR="00704FF3" w:rsidRPr="00C410DE" w:rsidRDefault="008212C7" w:rsidP="008212C7">
            <w:pPr>
              <w:rPr>
                <w:rFonts w:ascii="Arial" w:hAnsi="Arial" w:cs="Arial"/>
                <w:sz w:val="22"/>
                <w:szCs w:val="22"/>
              </w:rPr>
            </w:pPr>
            <w:r w:rsidRPr="00BC2590">
              <w:rPr>
                <w:rFonts w:ascii="Arial" w:hAnsi="Arial" w:cs="Arial"/>
                <w:sz w:val="18"/>
                <w:szCs w:val="18"/>
              </w:rPr>
              <w:t>Il principio di indeterminazione</w:t>
            </w:r>
          </w:p>
          <w:p w14:paraId="365240CB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C8C42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DFDEA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p w14:paraId="2572E994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354"/>
      </w:tblGrid>
      <w:tr w:rsidR="00704FF3" w:rsidRPr="00C410DE" w14:paraId="3B0F0B8C" w14:textId="77777777" w:rsidTr="000D01EE">
        <w:trPr>
          <w:jc w:val="center"/>
        </w:trPr>
        <w:tc>
          <w:tcPr>
            <w:tcW w:w="9905" w:type="dxa"/>
            <w:gridSpan w:val="2"/>
          </w:tcPr>
          <w:p w14:paraId="44779800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4. Data e firma del docente</w:t>
            </w:r>
          </w:p>
        </w:tc>
      </w:tr>
      <w:tr w:rsidR="00704FF3" w:rsidRPr="00C410DE" w14:paraId="0968B53C" w14:textId="77777777" w:rsidTr="000D01EE">
        <w:trPr>
          <w:jc w:val="center"/>
        </w:trPr>
        <w:tc>
          <w:tcPr>
            <w:tcW w:w="5527" w:type="dxa"/>
          </w:tcPr>
          <w:p w14:paraId="2498B87F" w14:textId="77777777" w:rsidR="008212C7" w:rsidRDefault="008212C7" w:rsidP="008212C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93F130" w14:textId="11EAB5EF" w:rsidR="008212C7" w:rsidRDefault="008212C7" w:rsidP="00821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06 maggio 2019</w:t>
            </w:r>
          </w:p>
          <w:p w14:paraId="4B3AC1A4" w14:textId="77777777" w:rsidR="00704FF3" w:rsidRPr="00C410DE" w:rsidRDefault="00704FF3" w:rsidP="008212C7">
            <w:pPr>
              <w:ind w:firstLine="709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238ADE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78" w:type="dxa"/>
          </w:tcPr>
          <w:p w14:paraId="76933BC4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FD68FC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p w14:paraId="64B14923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FF3" w:rsidRPr="00C410DE" w14:paraId="0B224DD4" w14:textId="77777777" w:rsidTr="000D01EE">
        <w:trPr>
          <w:jc w:val="center"/>
        </w:trPr>
        <w:tc>
          <w:tcPr>
            <w:tcW w:w="9905" w:type="dxa"/>
          </w:tcPr>
          <w:p w14:paraId="004FA966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5. Firme dei rappresentanti degli studenti nel Consiglio di classe</w:t>
            </w:r>
          </w:p>
        </w:tc>
      </w:tr>
      <w:tr w:rsidR="00704FF3" w:rsidRPr="00C410DE" w14:paraId="17F5CDCA" w14:textId="77777777" w:rsidTr="000D01EE">
        <w:trPr>
          <w:jc w:val="center"/>
        </w:trPr>
        <w:tc>
          <w:tcPr>
            <w:tcW w:w="9905" w:type="dxa"/>
          </w:tcPr>
          <w:p w14:paraId="3E107218" w14:textId="52EFCE61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 sottoscritti studenti, relativamente al programma indicato al punto 2 della presente relazione, riconoscono che gli argomenti ivi elencati sono stati effettivamente svolti</w:t>
            </w:r>
          </w:p>
        </w:tc>
      </w:tr>
      <w:tr w:rsidR="00704FF3" w:rsidRPr="00C410DE" w14:paraId="4ED3F2BF" w14:textId="77777777" w:rsidTr="000D01EE">
        <w:trPr>
          <w:jc w:val="center"/>
        </w:trPr>
        <w:tc>
          <w:tcPr>
            <w:tcW w:w="9905" w:type="dxa"/>
          </w:tcPr>
          <w:p w14:paraId="4BE48916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BEE81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998B6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473C0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993B2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4767C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sectPr w:rsidR="00704FF3" w:rsidRPr="00C410DE" w:rsidSect="008F7A08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CF2C" w14:textId="77777777" w:rsidR="0071151B" w:rsidRDefault="0071151B" w:rsidP="008F7A08">
      <w:r>
        <w:separator/>
      </w:r>
    </w:p>
  </w:endnote>
  <w:endnote w:type="continuationSeparator" w:id="0">
    <w:p w14:paraId="16F27528" w14:textId="77777777" w:rsidR="0071151B" w:rsidRDefault="0071151B" w:rsidP="008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9B22" w14:textId="0B5826E4" w:rsidR="0049445B" w:rsidRDefault="00D73308" w:rsidP="009F455B">
    <w:pPr>
      <w:pStyle w:val="Pidipagina"/>
    </w:pPr>
    <w:r>
      <w:t>MO.0</w:t>
    </w:r>
    <w:r w:rsidR="00554461">
      <w:t>2</w:t>
    </w:r>
    <w:r w:rsidR="00704FF3">
      <w:t>.06 All.1.B</w:t>
    </w:r>
    <w:r w:rsidR="009F455B">
      <w:tab/>
    </w:r>
    <w:r w:rsidR="00926D56">
      <w:t xml:space="preserve">Pagina </w:t>
    </w:r>
    <w:r w:rsidR="00F45A97">
      <w:fldChar w:fldCharType="begin"/>
    </w:r>
    <w:r>
      <w:instrText xml:space="preserve"> PAGE   \* MERGEFORMAT </w:instrText>
    </w:r>
    <w:r w:rsidR="00F45A97">
      <w:fldChar w:fldCharType="separate"/>
    </w:r>
    <w:r w:rsidR="000F082E">
      <w:rPr>
        <w:noProof/>
      </w:rPr>
      <w:t>2</w:t>
    </w:r>
    <w:r w:rsidR="00F45A97">
      <w:fldChar w:fldCharType="end"/>
    </w:r>
    <w:r>
      <w:t xml:space="preserve"> di </w:t>
    </w:r>
    <w:r w:rsidR="00B02975">
      <w:rPr>
        <w:noProof/>
      </w:rPr>
      <w:fldChar w:fldCharType="begin"/>
    </w:r>
    <w:r w:rsidR="00B02975">
      <w:rPr>
        <w:noProof/>
      </w:rPr>
      <w:instrText xml:space="preserve"> SECTIONPAGES   \* MERGEFORMAT </w:instrText>
    </w:r>
    <w:r w:rsidR="00B02975">
      <w:rPr>
        <w:noProof/>
      </w:rPr>
      <w:fldChar w:fldCharType="separate"/>
    </w:r>
    <w:r w:rsidR="000F082E">
      <w:rPr>
        <w:noProof/>
      </w:rPr>
      <w:t>3</w:t>
    </w:r>
    <w:r w:rsidR="00B02975">
      <w:rPr>
        <w:noProof/>
      </w:rPr>
      <w:fldChar w:fldCharType="end"/>
    </w:r>
    <w:r w:rsidR="009F455B">
      <w:tab/>
    </w:r>
    <w:r>
      <w:t>Rev.0</w:t>
    </w:r>
    <w:r w:rsidR="00704FF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0DEB" w14:textId="77777777" w:rsidR="0071151B" w:rsidRDefault="0071151B" w:rsidP="008F7A08">
      <w:r w:rsidRPr="008F7A08">
        <w:rPr>
          <w:color w:val="000000"/>
        </w:rPr>
        <w:separator/>
      </w:r>
    </w:p>
  </w:footnote>
  <w:footnote w:type="continuationSeparator" w:id="0">
    <w:p w14:paraId="1B4AAED9" w14:textId="77777777" w:rsidR="0071151B" w:rsidRDefault="0071151B" w:rsidP="008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583"/>
      <w:gridCol w:w="2062"/>
    </w:tblGrid>
    <w:tr w:rsidR="00D73308" w14:paraId="0AFB9662" w14:textId="77777777" w:rsidTr="00763683">
      <w:trPr>
        <w:jc w:val="center"/>
      </w:trPr>
      <w:tc>
        <w:tcPr>
          <w:tcW w:w="7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AA1E01" w14:textId="77777777" w:rsidR="00D73308" w:rsidRDefault="00D73308" w:rsidP="00763683">
          <w:pPr>
            <w:pStyle w:val="Intestazione1"/>
            <w:widowControl/>
            <w:snapToGrid w:val="0"/>
            <w:jc w:val="center"/>
            <w:rPr>
              <w:b/>
            </w:rPr>
          </w:pPr>
        </w:p>
        <w:p w14:paraId="1A4DFF28" w14:textId="1B5844B9" w:rsidR="00D73308" w:rsidRDefault="0041006E" w:rsidP="00763683">
          <w:pPr>
            <w:pStyle w:val="Intestazione1"/>
            <w:widowControl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eastAsia="it-IT" w:bidi="ar-SA"/>
            </w:rPr>
            <w:drawing>
              <wp:inline distT="0" distB="0" distL="0" distR="0" wp14:anchorId="39DDE39F" wp14:editId="554A3822">
                <wp:extent cx="356235" cy="3562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425F7F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MINISTERO DELL’ISTRUZIONE, DELL’UNIVERSITA’ E DELLA RICERCA</w:t>
          </w:r>
        </w:p>
        <w:p w14:paraId="36566D4B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Liceo Scientifico Statale “Gaspare Aselli”</w:t>
          </w:r>
        </w:p>
        <w:p w14:paraId="2CABAE23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Palestro, 31/a - 26100 Cremona (CR)</w:t>
          </w:r>
        </w:p>
        <w:p w14:paraId="51445107" w14:textId="77777777" w:rsidR="00D73308" w:rsidRDefault="00D73308" w:rsidP="0076368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Telefoni : </w:t>
          </w:r>
          <w:r>
            <w:rPr>
              <w:rFonts w:ascii="Verdana" w:hAnsi="Verdana" w:cs="Verdana"/>
              <w:b/>
              <w:sz w:val="16"/>
              <w:szCs w:val="16"/>
            </w:rPr>
            <w:t>0372 22051</w:t>
          </w:r>
          <w:r>
            <w:rPr>
              <w:rFonts w:ascii="Verdana" w:hAnsi="Verdana" w:cs="Verdana"/>
              <w:sz w:val="16"/>
              <w:szCs w:val="16"/>
            </w:rPr>
            <w:t xml:space="preserve"> (Centralino) - </w:t>
          </w:r>
          <w:r>
            <w:rPr>
              <w:rFonts w:ascii="Verdana" w:hAnsi="Verdana" w:cs="Verdana"/>
              <w:b/>
              <w:sz w:val="16"/>
              <w:szCs w:val="16"/>
            </w:rPr>
            <w:t>0372/ 36369</w:t>
          </w:r>
          <w:r>
            <w:rPr>
              <w:rFonts w:ascii="Verdana" w:hAnsi="Verdana" w:cs="Verdana"/>
              <w:sz w:val="16"/>
              <w:szCs w:val="16"/>
            </w:rPr>
            <w:t xml:space="preserve"> (fax)</w:t>
          </w:r>
        </w:p>
        <w:p w14:paraId="44E54AFD" w14:textId="77777777" w:rsidR="00D73308" w:rsidRDefault="00D73308" w:rsidP="0076368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E-mail </w:t>
          </w:r>
          <w:hyperlink r:id="rId2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segreteria@liceoaselli.it</w:t>
            </w:r>
          </w:hyperlink>
          <w:r>
            <w:rPr>
              <w:rFonts w:ascii="Verdana" w:hAnsi="Verdana" w:cs="Verdana"/>
              <w:b/>
              <w:sz w:val="16"/>
              <w:szCs w:val="16"/>
            </w:rPr>
            <w:t xml:space="preserve">; </w:t>
          </w:r>
          <w:hyperlink r:id="rId3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crps01000v@istruzione.it</w:t>
            </w:r>
          </w:hyperlink>
        </w:p>
        <w:p w14:paraId="2B7AB6C2" w14:textId="77777777" w:rsidR="00D73308" w:rsidRDefault="00D73308" w:rsidP="00763683">
          <w:pPr>
            <w:pStyle w:val="Standard"/>
            <w:jc w:val="center"/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Pec</w:t>
          </w:r>
          <w:proofErr w:type="spellEnd"/>
          <w:r>
            <w:rPr>
              <w:rFonts w:ascii="Verdana" w:hAnsi="Verdana" w:cs="Verdana"/>
              <w:sz w:val="16"/>
              <w:szCs w:val="16"/>
            </w:rPr>
            <w:t xml:space="preserve">: </w:t>
          </w:r>
          <w:hyperlink r:id="rId4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crps01000v@pec.istruzione.it</w:t>
            </w:r>
          </w:hyperlink>
        </w:p>
        <w:p w14:paraId="1DC20B11" w14:textId="77777777" w:rsidR="00D73308" w:rsidRDefault="00D73308" w:rsidP="00763683">
          <w:pPr>
            <w:pStyle w:val="Intestazione1"/>
            <w:widowControl/>
            <w:spacing w:after="120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Sito: </w:t>
          </w:r>
          <w:hyperlink r:id="rId5" w:history="1">
            <w:r>
              <w:rPr>
                <w:rStyle w:val="Internetlink"/>
                <w:rFonts w:ascii="Verdana" w:hAnsi="Verdana" w:cs="Verdana"/>
                <w:sz w:val="16"/>
                <w:szCs w:val="16"/>
              </w:rPr>
              <w:t>www.liceoaselli.gov.it</w:t>
            </w:r>
          </w:hyperlink>
        </w:p>
      </w:tc>
      <w:tc>
        <w:tcPr>
          <w:tcW w:w="2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82F55CE" w14:textId="72499612" w:rsidR="00D73308" w:rsidRDefault="0041006E" w:rsidP="00763683">
          <w:pPr>
            <w:pStyle w:val="Intestazione1"/>
            <w:widowControl/>
            <w:jc w:val="center"/>
          </w:pPr>
          <w:r>
            <w:rPr>
              <w:noProof/>
              <w:color w:val="000000"/>
              <w:lang w:eastAsia="it-IT" w:bidi="ar-SA"/>
            </w:rPr>
            <w:drawing>
              <wp:inline distT="0" distB="0" distL="0" distR="0" wp14:anchorId="2B769966" wp14:editId="0B91C545">
                <wp:extent cx="1128395" cy="1484630"/>
                <wp:effectExtent l="0" t="0" r="0" b="0"/>
                <wp:docPr id="7" name="imag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4D935" w14:textId="77777777" w:rsidR="00D73308" w:rsidRDefault="00D733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DE5"/>
    <w:multiLevelType w:val="hybridMultilevel"/>
    <w:tmpl w:val="D6200C34"/>
    <w:lvl w:ilvl="0" w:tplc="5BA096A6">
      <w:numFmt w:val="bullet"/>
      <w:lvlText w:val=""/>
      <w:lvlJc w:val="left"/>
      <w:pPr>
        <w:ind w:left="1065" w:hanging="360"/>
      </w:pPr>
      <w:rPr>
        <w:rFonts w:ascii="Wingdings" w:eastAsia="SimSun" w:hAnsi="Wingdings" w:cs="Mang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7A0215"/>
    <w:multiLevelType w:val="hybridMultilevel"/>
    <w:tmpl w:val="C3ECD3C2"/>
    <w:lvl w:ilvl="0" w:tplc="5274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7B54"/>
    <w:multiLevelType w:val="hybridMultilevel"/>
    <w:tmpl w:val="D4488F00"/>
    <w:lvl w:ilvl="0" w:tplc="6F966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08"/>
    <w:rsid w:val="00014756"/>
    <w:rsid w:val="00087415"/>
    <w:rsid w:val="000961EA"/>
    <w:rsid w:val="000B5375"/>
    <w:rsid w:val="000D0770"/>
    <w:rsid w:val="000D1A82"/>
    <w:rsid w:val="000F082E"/>
    <w:rsid w:val="00163C63"/>
    <w:rsid w:val="001A0F3C"/>
    <w:rsid w:val="001D33C2"/>
    <w:rsid w:val="00245434"/>
    <w:rsid w:val="002517D0"/>
    <w:rsid w:val="00251D1B"/>
    <w:rsid w:val="002F16C6"/>
    <w:rsid w:val="00302F6A"/>
    <w:rsid w:val="00323168"/>
    <w:rsid w:val="003262C2"/>
    <w:rsid w:val="00363363"/>
    <w:rsid w:val="00384F90"/>
    <w:rsid w:val="003E3BA2"/>
    <w:rsid w:val="003F3B8C"/>
    <w:rsid w:val="0041006E"/>
    <w:rsid w:val="00440E1A"/>
    <w:rsid w:val="004778B6"/>
    <w:rsid w:val="0049445B"/>
    <w:rsid w:val="004C2E5C"/>
    <w:rsid w:val="004D4DF0"/>
    <w:rsid w:val="00531A1E"/>
    <w:rsid w:val="00554461"/>
    <w:rsid w:val="005C5881"/>
    <w:rsid w:val="005E4A5E"/>
    <w:rsid w:val="005F519A"/>
    <w:rsid w:val="006A32D8"/>
    <w:rsid w:val="006E0618"/>
    <w:rsid w:val="0070466C"/>
    <w:rsid w:val="00704FF3"/>
    <w:rsid w:val="0071151B"/>
    <w:rsid w:val="00726016"/>
    <w:rsid w:val="00763683"/>
    <w:rsid w:val="00764D9A"/>
    <w:rsid w:val="00765576"/>
    <w:rsid w:val="007F0C50"/>
    <w:rsid w:val="008010A1"/>
    <w:rsid w:val="008068A5"/>
    <w:rsid w:val="008155FF"/>
    <w:rsid w:val="008212C7"/>
    <w:rsid w:val="00826B66"/>
    <w:rsid w:val="0083721A"/>
    <w:rsid w:val="00870B20"/>
    <w:rsid w:val="008740E4"/>
    <w:rsid w:val="00877AD4"/>
    <w:rsid w:val="00892BEE"/>
    <w:rsid w:val="008A627E"/>
    <w:rsid w:val="008C0C63"/>
    <w:rsid w:val="008E3DFF"/>
    <w:rsid w:val="008E4DA6"/>
    <w:rsid w:val="008F7A08"/>
    <w:rsid w:val="00900BE3"/>
    <w:rsid w:val="00926D56"/>
    <w:rsid w:val="00944220"/>
    <w:rsid w:val="009643EB"/>
    <w:rsid w:val="009814E3"/>
    <w:rsid w:val="00992B9A"/>
    <w:rsid w:val="009C7A4E"/>
    <w:rsid w:val="009F455B"/>
    <w:rsid w:val="00A1777B"/>
    <w:rsid w:val="00AF2E52"/>
    <w:rsid w:val="00AF44B7"/>
    <w:rsid w:val="00B025A1"/>
    <w:rsid w:val="00B02975"/>
    <w:rsid w:val="00B02AAA"/>
    <w:rsid w:val="00B439E1"/>
    <w:rsid w:val="00B63793"/>
    <w:rsid w:val="00B65012"/>
    <w:rsid w:val="00BB5C33"/>
    <w:rsid w:val="00BB620C"/>
    <w:rsid w:val="00BC38D2"/>
    <w:rsid w:val="00C119FC"/>
    <w:rsid w:val="00C37488"/>
    <w:rsid w:val="00C410DE"/>
    <w:rsid w:val="00C46C5A"/>
    <w:rsid w:val="00C62F65"/>
    <w:rsid w:val="00CE3946"/>
    <w:rsid w:val="00CF0217"/>
    <w:rsid w:val="00CF3F0A"/>
    <w:rsid w:val="00D330AA"/>
    <w:rsid w:val="00D700B7"/>
    <w:rsid w:val="00D73308"/>
    <w:rsid w:val="00DF61C7"/>
    <w:rsid w:val="00F03AB9"/>
    <w:rsid w:val="00F10E3B"/>
    <w:rsid w:val="00F30249"/>
    <w:rsid w:val="00F45A97"/>
    <w:rsid w:val="00FA5E84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FD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49445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eastAsia="it-IT" w:bidi="ar-SA"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  <w:style w:type="paragraph" w:styleId="Paragrafoelenco">
    <w:name w:val="List Paragraph"/>
    <w:basedOn w:val="Normale"/>
    <w:uiPriority w:val="34"/>
    <w:qFormat/>
    <w:rsid w:val="00531A1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49445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eastAsia="it-IT" w:bidi="ar-SA"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  <w:style w:type="paragraph" w:styleId="Paragrafoelenco">
    <w:name w:val="List Paragraph"/>
    <w:basedOn w:val="Normale"/>
    <w:uiPriority w:val="34"/>
    <w:qFormat/>
    <w:rsid w:val="00531A1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liceoaselli.gov.it/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9A57-32EA-40B5-A262-5BCAFC0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Links>
    <vt:vector size="24" baseType="variant"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http://www.liceoaselli.gov.it/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m.torresani</dc:creator>
  <cp:keywords/>
  <cp:lastModifiedBy>Ilaria</cp:lastModifiedBy>
  <cp:revision>14</cp:revision>
  <cp:lastPrinted>2014-05-24T07:34:00Z</cp:lastPrinted>
  <dcterms:created xsi:type="dcterms:W3CDTF">2019-04-02T15:05:00Z</dcterms:created>
  <dcterms:modified xsi:type="dcterms:W3CDTF">2019-05-10T13:52:00Z</dcterms:modified>
</cp:coreProperties>
</file>